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711EA5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711EA5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711EA5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711EA5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711EA5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proofErr w:type="spellStart"/>
      <w:r>
        <w:rPr>
          <w:rFonts w:ascii="Arial" w:eastAsia="Arial" w:hAnsi="Arial" w:cs="Arial"/>
          <w:b/>
          <w:color w:val="4D4F52"/>
          <w:w w:val="107"/>
          <w:sz w:val="30"/>
          <w:szCs w:val="30"/>
        </w:rPr>
        <w:t>Octubre</w:t>
      </w:r>
      <w:proofErr w:type="spellEnd"/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711EA5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5D5D60"/>
        </w:rPr>
        <w:t>octubre</w:t>
      </w:r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711EA5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711EA5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711EA5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711EA5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711EA5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711EA5"/>
    <w:rsid w:val="00A670B6"/>
    <w:rsid w:val="00CA1600"/>
    <w:rsid w:val="00D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2022-02-03T19:41:00Z</dcterms:created>
  <dcterms:modified xsi:type="dcterms:W3CDTF">2022-02-03T19:41:00Z</dcterms:modified>
</cp:coreProperties>
</file>